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67" w:rsidRPr="00402512" w:rsidRDefault="009E3F67" w:rsidP="00402512">
      <w:pPr>
        <w:jc w:val="center"/>
        <w:rPr>
          <w:rFonts w:cs="SKR HEAD1" w:hint="cs"/>
          <w:sz w:val="32"/>
          <w:szCs w:val="32"/>
          <w:rtl/>
        </w:rPr>
      </w:pPr>
      <w:r w:rsidRPr="00402512">
        <w:rPr>
          <w:rFonts w:cs="SKR HEAD1" w:hint="cs"/>
          <w:sz w:val="32"/>
          <w:szCs w:val="32"/>
          <w:rtl/>
        </w:rPr>
        <w:t xml:space="preserve">قاعدة معلومات رسائل </w:t>
      </w:r>
      <w:r w:rsidR="00402512" w:rsidRPr="00402512">
        <w:rPr>
          <w:rFonts w:cs="SKR HEAD1" w:hint="cs"/>
          <w:sz w:val="32"/>
          <w:szCs w:val="32"/>
          <w:rtl/>
        </w:rPr>
        <w:t>الماجستير و</w:t>
      </w:r>
      <w:r w:rsidRPr="00402512">
        <w:rPr>
          <w:rFonts w:cs="SKR HEAD1" w:hint="cs"/>
          <w:sz w:val="32"/>
          <w:szCs w:val="32"/>
          <w:rtl/>
        </w:rPr>
        <w:t>الدكتورا</w:t>
      </w:r>
      <w:r w:rsidR="009C3038" w:rsidRPr="00402512">
        <w:rPr>
          <w:rFonts w:cs="SKR HEAD1" w:hint="cs"/>
          <w:sz w:val="32"/>
          <w:szCs w:val="32"/>
          <w:rtl/>
        </w:rPr>
        <w:t>ه</w:t>
      </w:r>
      <w:r w:rsidRPr="00402512">
        <w:rPr>
          <w:rFonts w:cs="SKR HEAD1" w:hint="cs"/>
          <w:sz w:val="32"/>
          <w:szCs w:val="32"/>
          <w:rtl/>
        </w:rPr>
        <w:t xml:space="preserve"> تخصص </w:t>
      </w:r>
      <w:r w:rsidR="00402512" w:rsidRPr="00402512">
        <w:rPr>
          <w:rFonts w:cs="SKR HEAD1" w:hint="cs"/>
          <w:sz w:val="32"/>
          <w:szCs w:val="32"/>
          <w:rtl/>
        </w:rPr>
        <w:t>علم النفس التربوي</w:t>
      </w:r>
    </w:p>
    <w:p w:rsidR="009E3F67" w:rsidRDefault="009E3F67" w:rsidP="009E3F67">
      <w:pPr>
        <w:jc w:val="center"/>
        <w:rPr>
          <w:rFonts w:hint="cs"/>
          <w:lang w:bidi="ar-EG"/>
        </w:rPr>
      </w:pPr>
    </w:p>
    <w:tbl>
      <w:tblPr>
        <w:tblStyle w:val="a3"/>
        <w:bidiVisual/>
        <w:tblW w:w="13520" w:type="dxa"/>
        <w:jc w:val="center"/>
        <w:tblInd w:w="-773" w:type="dxa"/>
        <w:tblLook w:val="01E0"/>
      </w:tblPr>
      <w:tblGrid>
        <w:gridCol w:w="1190"/>
        <w:gridCol w:w="1260"/>
        <w:gridCol w:w="1958"/>
        <w:gridCol w:w="4882"/>
        <w:gridCol w:w="2649"/>
        <w:gridCol w:w="1581"/>
      </w:tblGrid>
      <w:tr w:rsidR="00EA5DC2" w:rsidRPr="00A024B2">
        <w:trPr>
          <w:trHeight w:val="935"/>
          <w:jc w:val="center"/>
        </w:trPr>
        <w:tc>
          <w:tcPr>
            <w:tcW w:w="1190" w:type="dxa"/>
            <w:vAlign w:val="center"/>
          </w:tcPr>
          <w:p w:rsidR="00EA5DC2" w:rsidRPr="00A024B2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024B2">
              <w:rPr>
                <w:rFonts w:cs="Simplified Arabic" w:hint="cs"/>
                <w:b/>
                <w:bCs/>
                <w:rtl/>
              </w:rPr>
              <w:t>رقم الاستدعاء</w:t>
            </w:r>
          </w:p>
        </w:tc>
        <w:tc>
          <w:tcPr>
            <w:tcW w:w="1260" w:type="dxa"/>
            <w:vAlign w:val="center"/>
          </w:tcPr>
          <w:p w:rsidR="00EA5DC2" w:rsidRPr="00A024B2" w:rsidRDefault="00EA5DC2" w:rsidP="001E4BBD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A024B2">
              <w:rPr>
                <w:rFonts w:cs="Simplified Arabic" w:hint="cs"/>
                <w:b/>
                <w:bCs/>
                <w:rtl/>
              </w:rPr>
              <w:t>الرسالة والسنة</w:t>
            </w:r>
          </w:p>
        </w:tc>
        <w:tc>
          <w:tcPr>
            <w:tcW w:w="1958" w:type="dxa"/>
            <w:vAlign w:val="center"/>
          </w:tcPr>
          <w:p w:rsidR="00EA5DC2" w:rsidRPr="00A024B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  <w:p w:rsidR="00EA5DC2" w:rsidRPr="00A024B2" w:rsidRDefault="00EA5DC2" w:rsidP="00A32283">
            <w:pPr>
              <w:jc w:val="center"/>
              <w:rPr>
                <w:rFonts w:cs="Simplified Arabic"/>
                <w:b/>
                <w:bCs/>
              </w:rPr>
            </w:pPr>
            <w:r w:rsidRPr="00A024B2">
              <w:rPr>
                <w:rFonts w:cs="Simplified Arabic" w:hint="cs"/>
                <w:b/>
                <w:bCs/>
                <w:rtl/>
              </w:rPr>
              <w:t>اسم الباحث</w:t>
            </w:r>
          </w:p>
          <w:p w:rsidR="00EA5DC2" w:rsidRPr="00A024B2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82" w:type="dxa"/>
            <w:vAlign w:val="center"/>
          </w:tcPr>
          <w:p w:rsidR="00EA5DC2" w:rsidRPr="00A024B2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024B2">
              <w:rPr>
                <w:rFonts w:cs="Simplified Arabic" w:hint="cs"/>
                <w:b/>
                <w:bCs/>
                <w:rtl/>
              </w:rPr>
              <w:t>عنوان الرسالة</w:t>
            </w:r>
          </w:p>
        </w:tc>
        <w:tc>
          <w:tcPr>
            <w:tcW w:w="2649" w:type="dxa"/>
            <w:vAlign w:val="center"/>
          </w:tcPr>
          <w:p w:rsidR="00EA5DC2" w:rsidRPr="00A024B2" w:rsidRDefault="00EA5DC2" w:rsidP="00474FD7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 w:rsidRPr="00A024B2">
              <w:rPr>
                <w:rFonts w:cs="Simplified Arabic" w:hint="cs"/>
                <w:b/>
                <w:bCs/>
                <w:rtl/>
              </w:rPr>
              <w:t>الكلمات المفتاحية</w:t>
            </w:r>
          </w:p>
        </w:tc>
        <w:tc>
          <w:tcPr>
            <w:tcW w:w="1581" w:type="dxa"/>
            <w:vAlign w:val="center"/>
          </w:tcPr>
          <w:p w:rsidR="00EA5DC2" w:rsidRPr="00A024B2" w:rsidRDefault="00474FD7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التخصص الدقيق</w:t>
            </w: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60.001</w:t>
            </w:r>
          </w:p>
        </w:tc>
        <w:tc>
          <w:tcPr>
            <w:tcW w:w="1260" w:type="dxa"/>
            <w:vAlign w:val="center"/>
          </w:tcPr>
          <w:p w:rsidR="00EA5DC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2001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عصام علي الطيب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A32283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بعض أنماط السلوك الخيالي وعلاقتها بالتفكير الابتكاري لدى طلاب التعليم الثانوي الفني الصناعي 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</w:p>
        </w:tc>
        <w:tc>
          <w:tcPr>
            <w:tcW w:w="1581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60.002</w:t>
            </w:r>
          </w:p>
        </w:tc>
        <w:tc>
          <w:tcPr>
            <w:tcW w:w="1260" w:type="dxa"/>
            <w:vAlign w:val="center"/>
          </w:tcPr>
          <w:p w:rsidR="00EA5DC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2004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دعاء محمد عبد العزيز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A32283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فاعلية بعض الأنشطة التربوية في تنمية التفكير الابتكاري لدى أطفال الروضة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</w:p>
        </w:tc>
        <w:tc>
          <w:tcPr>
            <w:tcW w:w="1581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60.003</w:t>
            </w:r>
          </w:p>
        </w:tc>
        <w:tc>
          <w:tcPr>
            <w:tcW w:w="1260" w:type="dxa"/>
            <w:vAlign w:val="center"/>
          </w:tcPr>
          <w:p w:rsidR="00EA5DC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2001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راشد مرزوق راشد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A32283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بعض الأساليب المعرفية وعلاقتها بدافعية الإنجاز لدى طلاب الجامعة: دراسة عاملية 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60.004</w:t>
            </w:r>
          </w:p>
        </w:tc>
        <w:tc>
          <w:tcPr>
            <w:tcW w:w="1260" w:type="dxa"/>
            <w:vAlign w:val="center"/>
          </w:tcPr>
          <w:p w:rsidR="00EA5DC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2002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عبير أحمد أبو الوفا دنقل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A32283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مدى فاعلية التعزيز في تعديل سلوك الإنسحاب </w:t>
            </w:r>
            <w:r w:rsidR="00B8388C">
              <w:rPr>
                <w:rFonts w:cs="Simplified Arabic" w:hint="cs"/>
                <w:b/>
                <w:bCs/>
                <w:rtl/>
              </w:rPr>
              <w:t>ا</w:t>
            </w:r>
            <w:r>
              <w:rPr>
                <w:rFonts w:cs="Simplified Arabic" w:hint="cs"/>
                <w:b/>
                <w:bCs/>
                <w:rtl/>
              </w:rPr>
              <w:t>لاجتماعي لدى الأطفال المتخلفين عقليًا القابلين للتعلم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</w:p>
        </w:tc>
        <w:tc>
          <w:tcPr>
            <w:tcW w:w="1581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60.005</w:t>
            </w:r>
          </w:p>
        </w:tc>
        <w:tc>
          <w:tcPr>
            <w:tcW w:w="1260" w:type="dxa"/>
            <w:vAlign w:val="center"/>
          </w:tcPr>
          <w:p w:rsidR="00EA5DC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ماجستير</w:t>
            </w:r>
          </w:p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2004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أسامه سيد أحمد علي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A32283">
            <w:pPr>
              <w:jc w:val="lowKashida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دراسة مقارنة لبعض إجراءات تكافؤ البيانات الاختبارية التعويضية باستخدام نظرية الاستجابة للمفردة متعددة الأبعاد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60.006</w:t>
            </w:r>
          </w:p>
        </w:tc>
        <w:tc>
          <w:tcPr>
            <w:tcW w:w="1260" w:type="dxa"/>
            <w:vAlign w:val="center"/>
          </w:tcPr>
          <w:p w:rsidR="00EA5DC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2002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ربيع عبده أحمد رشوان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A32283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استراتيجيات تشفير المعلومات في الذاكرة وتأثيرها على مستوى الأداء في بعض المهمام اللفظية والشكلية لدى تلاميذ المرحاتين الإعدادية والثانوية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A5DC2" w:rsidRPr="009E3F67">
        <w:trPr>
          <w:trHeight w:val="863"/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60.007</w:t>
            </w:r>
          </w:p>
        </w:tc>
        <w:tc>
          <w:tcPr>
            <w:tcW w:w="1260" w:type="dxa"/>
            <w:vAlign w:val="center"/>
          </w:tcPr>
          <w:p w:rsidR="00EA5DC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1E4BBD" w:rsidRDefault="00EA5DC2" w:rsidP="001E4BBD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2002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</w:rPr>
              <w:t>ياسر عبد الله حفني حسن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3F6D83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بعض العوامل النفسية المرتبطة بالوعي الديني لدى طلاب الجامعة: دراسة عاملية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Pr="009E3F67" w:rsidRDefault="00EA5DC2" w:rsidP="00A60586">
            <w:pPr>
              <w:rPr>
                <w:rFonts w:cs="Simplified Arabic" w:hint="cs"/>
                <w:b/>
                <w:bCs/>
                <w:rtl/>
                <w:lang w:bidi="ar-EG"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60.008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9E3F67" w:rsidRDefault="00EA5DC2" w:rsidP="00B3376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2001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3345A2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محسوب عبد القادر الضوى حسن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استخدام نموذج راش لتطوير بعدى الاستدلال العام والاستدلال المنطقى من بطارية الاختبارات المعرفية العاملية: دراسة سيكومترية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60.009</w:t>
            </w:r>
          </w:p>
        </w:tc>
        <w:tc>
          <w:tcPr>
            <w:tcW w:w="1260" w:type="dxa"/>
            <w:vAlign w:val="center"/>
          </w:tcPr>
          <w:p w:rsidR="00EA5DC2" w:rsidRDefault="00EA5DC2" w:rsidP="00DA7E6D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9E3F67" w:rsidRDefault="00EA5DC2" w:rsidP="00DA7E6D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2001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حجاج غانم أحمد على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EF0BC5">
            <w:pPr>
              <w:jc w:val="lowKashida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بعض العوامل النفسية والاجتماعية الكامنة وراء اضطراب عجز الانتباه المصحوب بالنشاط الحركى الزائد لدى تلاميذ </w:t>
            </w:r>
            <w:r>
              <w:rPr>
                <w:rFonts w:cs="Simplified Arabic" w:hint="cs"/>
                <w:b/>
                <w:bCs/>
                <w:rtl/>
              </w:rPr>
              <w:lastRenderedPageBreak/>
              <w:t>المرحلة</w:t>
            </w:r>
            <w:r w:rsidR="00985CA0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F071A0">
              <w:rPr>
                <w:rFonts w:cs="Simplified Arabic" w:hint="cs"/>
                <w:b/>
                <w:bCs/>
                <w:rtl/>
              </w:rPr>
              <w:t>الابتدائي</w:t>
            </w:r>
            <w:r>
              <w:rPr>
                <w:rFonts w:cs="Simplified Arabic" w:hint="cs"/>
                <w:b/>
                <w:bCs/>
                <w:rtl/>
              </w:rPr>
              <w:t>ة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>:</w:t>
            </w:r>
            <w:r>
              <w:rPr>
                <w:rFonts w:cs="Simplified Arabic" w:hint="cs"/>
                <w:b/>
                <w:bCs/>
                <w:rtl/>
              </w:rPr>
              <w:t xml:space="preserve"> دراسة باستخدام تحليل المسار  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A3228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A32283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60.010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1997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إسماعيل محمد إبراهيم جاد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أسلوب الاندفاع / التروى المعرفى وعلاقته ببعض أساليب التنشئة الوالدية كما يدركها الابناء من تلاميذ المرحلة ال</w:t>
            </w:r>
            <w:r w:rsidR="00761809">
              <w:rPr>
                <w:rFonts w:cs="Simplified Arabic" w:hint="cs"/>
                <w:b/>
                <w:bCs/>
                <w:rtl/>
              </w:rPr>
              <w:t>إ</w:t>
            </w:r>
            <w:r>
              <w:rPr>
                <w:rFonts w:cs="Simplified Arabic" w:hint="cs"/>
                <w:b/>
                <w:bCs/>
                <w:rtl/>
              </w:rPr>
              <w:t>عدادية: دراسة إمبريقية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C21D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60.011</w:t>
            </w:r>
          </w:p>
        </w:tc>
        <w:tc>
          <w:tcPr>
            <w:tcW w:w="1260" w:type="dxa"/>
            <w:vAlign w:val="center"/>
          </w:tcPr>
          <w:p w:rsidR="00EA5DC2" w:rsidRDefault="00EA5DC2" w:rsidP="004D29F0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ماجستير</w:t>
            </w:r>
          </w:p>
          <w:p w:rsidR="00EA5DC2" w:rsidRPr="009E3F67" w:rsidRDefault="00EA5DC2" w:rsidP="004D29F0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1997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محمد رفعت أحمد محمد محمود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EF0BC5">
            <w:pPr>
              <w:jc w:val="lowKashida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حب الاستطلاع وعلاقته بالتحصيل الدراسى فى مادة العلوم عند مستويات ذكاء مختلفة لدى تلاميذ الصف الثانى الإعداد</w:t>
            </w:r>
            <w:r w:rsidR="00761809">
              <w:rPr>
                <w:rFonts w:cs="Simplified Arabic" w:hint="cs"/>
                <w:b/>
                <w:bCs/>
                <w:rtl/>
              </w:rPr>
              <w:t>ي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60.012</w:t>
            </w:r>
          </w:p>
        </w:tc>
        <w:tc>
          <w:tcPr>
            <w:tcW w:w="1260" w:type="dxa"/>
            <w:vAlign w:val="center"/>
          </w:tcPr>
          <w:p w:rsidR="00EA5DC2" w:rsidRDefault="00EA5DC2" w:rsidP="000054C8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ماجستير</w:t>
            </w:r>
          </w:p>
          <w:p w:rsidR="00EA5DC2" w:rsidRDefault="00EA5DC2" w:rsidP="000054C8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1992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فاتن أبو النجا عبد الوهاب</w:t>
            </w:r>
          </w:p>
        </w:tc>
        <w:tc>
          <w:tcPr>
            <w:tcW w:w="4882" w:type="dxa"/>
            <w:vAlign w:val="center"/>
          </w:tcPr>
          <w:p w:rsidR="00EA5DC2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تعزيز الآباء وعلاقته بمستوى طموح الأبناء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60.013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ماجستير</w:t>
            </w:r>
          </w:p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1990</w:t>
            </w:r>
          </w:p>
        </w:tc>
        <w:tc>
          <w:tcPr>
            <w:tcW w:w="1958" w:type="dxa"/>
            <w:vAlign w:val="center"/>
          </w:tcPr>
          <w:p w:rsidR="00EA5DC2" w:rsidRDefault="00EA5DC2" w:rsidP="004361BF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مدثر سليم أحمد</w:t>
            </w:r>
          </w:p>
        </w:tc>
        <w:tc>
          <w:tcPr>
            <w:tcW w:w="4882" w:type="dxa"/>
            <w:vAlign w:val="center"/>
          </w:tcPr>
          <w:p w:rsidR="00EA5DC2" w:rsidRDefault="00EA5DC2" w:rsidP="000054C8">
            <w:pPr>
              <w:jc w:val="lowKashida"/>
              <w:rPr>
                <w:rFonts w:cs="Simplified Arabic" w:hint="cs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سمات الشخصية لدى الآباء والأمهات وعلاقتها الفارقة بالذكاء والابتكار لدى أطفالهم بالحضانة والحلقة الأولى من التعليم الأساسي بأسوان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60.014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ماجستير</w:t>
            </w:r>
          </w:p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1989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سميرة محمد أحمد</w:t>
            </w:r>
          </w:p>
        </w:tc>
        <w:tc>
          <w:tcPr>
            <w:tcW w:w="4882" w:type="dxa"/>
            <w:vAlign w:val="center"/>
          </w:tcPr>
          <w:p w:rsidR="00EA5DC2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علاقة الأم بالطفل واستعداده الذهني في مرحلة ما قبل المدرسة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60.015</w:t>
            </w:r>
          </w:p>
        </w:tc>
        <w:tc>
          <w:tcPr>
            <w:tcW w:w="1260" w:type="dxa"/>
            <w:vAlign w:val="center"/>
          </w:tcPr>
          <w:p w:rsidR="00EA5DC2" w:rsidRDefault="00EA5DC2" w:rsidP="009B4ABA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ماجستير</w:t>
            </w:r>
          </w:p>
          <w:p w:rsidR="00EA5DC2" w:rsidRDefault="00EA5DC2" w:rsidP="009B4ABA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1992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علي أحمد سيد مصطفى</w:t>
            </w:r>
          </w:p>
        </w:tc>
        <w:tc>
          <w:tcPr>
            <w:tcW w:w="4882" w:type="dxa"/>
            <w:vAlign w:val="center"/>
          </w:tcPr>
          <w:p w:rsidR="00EA5DC2" w:rsidRDefault="00EA5DC2" w:rsidP="009B4ABA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الذكاء وبعض سمات الشخصية وفقًا لبطارية جاستاك وأثرهما على إتقان مقرر في الحاسب الألي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60.016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ماجستير</w:t>
            </w:r>
          </w:p>
          <w:p w:rsidR="00EA5DC2" w:rsidRPr="009B4ABA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1993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بدري فندي عبد المعطي</w:t>
            </w:r>
          </w:p>
        </w:tc>
        <w:tc>
          <w:tcPr>
            <w:tcW w:w="4882" w:type="dxa"/>
            <w:vAlign w:val="center"/>
          </w:tcPr>
          <w:p w:rsidR="00EA5DC2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علاقة أحد الأساليب المعرفية بالتوافق الشخصي والاجتماعي والدراسي لدى طلاب الجامعة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60.017</w:t>
            </w:r>
          </w:p>
        </w:tc>
        <w:tc>
          <w:tcPr>
            <w:tcW w:w="1260" w:type="dxa"/>
            <w:vAlign w:val="center"/>
          </w:tcPr>
          <w:p w:rsidR="00EA5DC2" w:rsidRDefault="00EA5DC2" w:rsidP="009B4ABA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ماجستير</w:t>
            </w:r>
          </w:p>
          <w:p w:rsidR="00EA5DC2" w:rsidRPr="009B4ABA" w:rsidRDefault="00EA5DC2" w:rsidP="009B4ABA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1992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جابر محمد عبد الله عيسى</w:t>
            </w:r>
          </w:p>
        </w:tc>
        <w:tc>
          <w:tcPr>
            <w:tcW w:w="4882" w:type="dxa"/>
            <w:vAlign w:val="center"/>
          </w:tcPr>
          <w:p w:rsidR="00EA5DC2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بعض العوامل المعرفية والوجدانية المرتبطة بصعوبات تعلم الرياضيات لدى تلاميذ الحلقة الثانية من التعليم الأساسي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60.018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ماجستير</w:t>
            </w:r>
          </w:p>
          <w:p w:rsidR="00EA5DC2" w:rsidRPr="009B4ABA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1990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محمود محمد شبيب</w:t>
            </w:r>
          </w:p>
        </w:tc>
        <w:tc>
          <w:tcPr>
            <w:tcW w:w="4882" w:type="dxa"/>
            <w:vAlign w:val="center"/>
          </w:tcPr>
          <w:p w:rsidR="00EA5DC2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دراسة بعض العادات الدراسية وعلاقتها بالتحصيل الدراسي لدى طلاب كلية التربية بقنا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60.019</w:t>
            </w:r>
          </w:p>
        </w:tc>
        <w:tc>
          <w:tcPr>
            <w:tcW w:w="1260" w:type="dxa"/>
            <w:vAlign w:val="center"/>
          </w:tcPr>
          <w:p w:rsidR="00EA5DC2" w:rsidRDefault="00EA5DC2" w:rsidP="009B4ABA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ماجستير</w:t>
            </w:r>
          </w:p>
          <w:p w:rsidR="00EA5DC2" w:rsidRPr="009B4ABA" w:rsidRDefault="00EA5DC2" w:rsidP="009B4ABA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1986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عبد المنعم أحمد الدردير</w:t>
            </w:r>
          </w:p>
        </w:tc>
        <w:tc>
          <w:tcPr>
            <w:tcW w:w="4882" w:type="dxa"/>
            <w:vAlign w:val="center"/>
          </w:tcPr>
          <w:p w:rsidR="00EA5DC2" w:rsidRDefault="00EA5DC2" w:rsidP="00582856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سمات الشخصية الموجبة لمعلمات الحلقة الأولى من التعليم الأساسي وعلاقتها بالتفكير الابتكاري لدى تلاميذهن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60.020</w:t>
            </w:r>
          </w:p>
        </w:tc>
        <w:tc>
          <w:tcPr>
            <w:tcW w:w="1260" w:type="dxa"/>
            <w:vAlign w:val="center"/>
          </w:tcPr>
          <w:p w:rsidR="00EA5DC2" w:rsidRDefault="00EA5DC2" w:rsidP="009B4ABA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دكتوراه</w:t>
            </w:r>
          </w:p>
          <w:p w:rsidR="00EA5DC2" w:rsidRDefault="00EA5DC2" w:rsidP="009B4ABA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1992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محمود محمد شبيب</w:t>
            </w:r>
          </w:p>
        </w:tc>
        <w:tc>
          <w:tcPr>
            <w:tcW w:w="4882" w:type="dxa"/>
            <w:vAlign w:val="center"/>
          </w:tcPr>
          <w:p w:rsidR="00EA5DC2" w:rsidRDefault="00EA5DC2" w:rsidP="00582856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مدى فاعلية برنامج تدريبي لحب الاستطلاع في تعلم بعض المفاهيم العلمية لدى طلاب الصف الأول الثانوي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60.021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</w:rPr>
              <w:t>دكتوراه</w:t>
            </w:r>
          </w:p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2004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محسوب عبد القادر الضوى حسن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قوة وحجم تأثير بعض البدائل اللابارامترية لاختبار تحليل التباين العاملى فى مجال الدراسات النفسية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60.022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دكتوراه</w:t>
            </w:r>
          </w:p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2004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راشد مرزوق راشد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الذكاء المتعدد والدافع المعرفى وعلاقتهما بأساليب التعلم لدى طلاب الجامعة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60.023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دكتوراه</w:t>
            </w:r>
          </w:p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2004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عصام على الطيب مرزوق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أساليب التفكير وعلاقتها بمهارات التعلم والاستذكار ودافعية الإنجاز لدى طلاب الجامعة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60.024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دكتوراه</w:t>
            </w:r>
          </w:p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1998 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جابر محمد عبد الله عيسى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بعض الأساليب المعرفية وعلاقتها بصعوبات تعلم الرياضيات لدى تلاميذ المرحلة الإعدادية بقنا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60.025</w:t>
            </w:r>
          </w:p>
        </w:tc>
        <w:tc>
          <w:tcPr>
            <w:tcW w:w="1260" w:type="dxa"/>
            <w:vAlign w:val="center"/>
          </w:tcPr>
          <w:p w:rsidR="00EA5DC2" w:rsidRDefault="00EA5DC2" w:rsidP="0055351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دكتوراه</w:t>
            </w:r>
          </w:p>
          <w:p w:rsidR="00EA5DC2" w:rsidRPr="009E3F67" w:rsidRDefault="00EA5DC2" w:rsidP="00553511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2004</w:t>
            </w:r>
          </w:p>
        </w:tc>
        <w:tc>
          <w:tcPr>
            <w:tcW w:w="1958" w:type="dxa"/>
            <w:vAlign w:val="center"/>
          </w:tcPr>
          <w:p w:rsidR="00EA5DC2" w:rsidRPr="009E3F67" w:rsidRDefault="00EA5DC2" w:rsidP="00E76F29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حجاج غانم أحمد على</w:t>
            </w:r>
          </w:p>
        </w:tc>
        <w:tc>
          <w:tcPr>
            <w:tcW w:w="4882" w:type="dxa"/>
            <w:vAlign w:val="center"/>
          </w:tcPr>
          <w:p w:rsidR="00EA5DC2" w:rsidRPr="009E3F67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أثر </w:t>
            </w:r>
            <w:r w:rsidRPr="00C7685A">
              <w:rPr>
                <w:rFonts w:cs="Simplified Arabic" w:hint="cs"/>
                <w:b/>
                <w:bCs/>
                <w:color w:val="FF0000"/>
                <w:rtl/>
              </w:rPr>
              <w:t>الكفاءة الذاتية</w:t>
            </w:r>
            <w:r>
              <w:rPr>
                <w:rFonts w:cs="Simplified Arabic" w:hint="cs"/>
                <w:b/>
                <w:bCs/>
                <w:rtl/>
              </w:rPr>
              <w:t xml:space="preserve"> لدى معلمي التربية الخاصة كناتج لبعض المتغيرات على </w:t>
            </w:r>
            <w:r w:rsidRPr="00C7685A">
              <w:rPr>
                <w:rFonts w:cs="Simplified Arabic" w:hint="cs"/>
                <w:b/>
                <w:bCs/>
                <w:color w:val="0000FF"/>
                <w:rtl/>
              </w:rPr>
              <w:t>التوافق الاجتماعي</w:t>
            </w:r>
            <w:r>
              <w:rPr>
                <w:rFonts w:cs="Simplified Arabic" w:hint="cs"/>
                <w:b/>
                <w:bCs/>
                <w:rtl/>
              </w:rPr>
              <w:t xml:space="preserve"> لدى تلاميذهم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60.026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دكتوراه</w:t>
            </w:r>
          </w:p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1994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مدثر سليم أحمد</w:t>
            </w:r>
          </w:p>
        </w:tc>
        <w:tc>
          <w:tcPr>
            <w:tcW w:w="4882" w:type="dxa"/>
            <w:vAlign w:val="center"/>
          </w:tcPr>
          <w:p w:rsidR="00EA5DC2" w:rsidRDefault="00EA5DC2" w:rsidP="00EF0BC5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بعض سمات الشخصية لدى الطفل القيادي وعلاقتها بالذكاء والابتكار 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EA5DC2" w:rsidRPr="009E3F67">
        <w:trPr>
          <w:jc w:val="center"/>
        </w:trPr>
        <w:tc>
          <w:tcPr>
            <w:tcW w:w="1190" w:type="dxa"/>
            <w:vAlign w:val="center"/>
          </w:tcPr>
          <w:p w:rsidR="00EA5DC2" w:rsidRPr="00F61284" w:rsidRDefault="00EA5DC2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60.027</w:t>
            </w:r>
          </w:p>
        </w:tc>
        <w:tc>
          <w:tcPr>
            <w:tcW w:w="1260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دكتوراه</w:t>
            </w:r>
          </w:p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1990</w:t>
            </w:r>
          </w:p>
        </w:tc>
        <w:tc>
          <w:tcPr>
            <w:tcW w:w="1958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محمود صفوت عبد الوهاب</w:t>
            </w:r>
          </w:p>
        </w:tc>
        <w:tc>
          <w:tcPr>
            <w:tcW w:w="4882" w:type="dxa"/>
            <w:vAlign w:val="center"/>
          </w:tcPr>
          <w:p w:rsidR="00EA5DC2" w:rsidRDefault="00EA5DC2" w:rsidP="00985CA0">
            <w:pPr>
              <w:jc w:val="lowKashida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الإغتراب وعلاقته بالتفريط والإفراط التحصيلي: دراسة تجريبية لطلاب الصف الثالث الثانوي في مادة الفيزياء</w:t>
            </w:r>
          </w:p>
        </w:tc>
        <w:tc>
          <w:tcPr>
            <w:tcW w:w="2649" w:type="dxa"/>
            <w:vAlign w:val="center"/>
          </w:tcPr>
          <w:p w:rsidR="00EA5DC2" w:rsidRPr="009E3F67" w:rsidRDefault="00EA5DC2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</w:p>
        </w:tc>
        <w:tc>
          <w:tcPr>
            <w:tcW w:w="1581" w:type="dxa"/>
            <w:vAlign w:val="center"/>
          </w:tcPr>
          <w:p w:rsidR="00EA5DC2" w:rsidRDefault="00EA5DC2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487265" w:rsidRPr="009E3F67">
        <w:trPr>
          <w:jc w:val="center"/>
        </w:trPr>
        <w:tc>
          <w:tcPr>
            <w:tcW w:w="1190" w:type="dxa"/>
            <w:vAlign w:val="center"/>
          </w:tcPr>
          <w:p w:rsidR="00487265" w:rsidRPr="00F61284" w:rsidRDefault="00487265" w:rsidP="004361BF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284">
              <w:rPr>
                <w:rFonts w:ascii="Arial" w:hAnsi="Arial" w:cs="Arial"/>
                <w:b/>
                <w:bCs/>
                <w:sz w:val="20"/>
                <w:szCs w:val="20"/>
              </w:rPr>
              <w:t>60.028</w:t>
            </w:r>
          </w:p>
        </w:tc>
        <w:tc>
          <w:tcPr>
            <w:tcW w:w="1260" w:type="dxa"/>
            <w:vAlign w:val="center"/>
          </w:tcPr>
          <w:p w:rsidR="00487265" w:rsidRDefault="00487265" w:rsidP="0048726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دكتوراه</w:t>
            </w:r>
          </w:p>
          <w:p w:rsidR="008126BE" w:rsidRDefault="008126BE" w:rsidP="0048726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2005</w:t>
            </w:r>
          </w:p>
        </w:tc>
        <w:tc>
          <w:tcPr>
            <w:tcW w:w="1958" w:type="dxa"/>
            <w:vAlign w:val="center"/>
          </w:tcPr>
          <w:p w:rsidR="00487265" w:rsidRDefault="00487265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ربيع عبده أحمد رشوان</w:t>
            </w:r>
          </w:p>
        </w:tc>
        <w:tc>
          <w:tcPr>
            <w:tcW w:w="4882" w:type="dxa"/>
            <w:vAlign w:val="center"/>
          </w:tcPr>
          <w:p w:rsidR="00487265" w:rsidRDefault="00487265" w:rsidP="00487265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توجهات أهداف الإنجاز والمعتقدات الذاتية وعلاقتهما باستراتيجيات التعلم النظم ذاتيا لدى طلاب الجامعة</w:t>
            </w:r>
          </w:p>
        </w:tc>
        <w:tc>
          <w:tcPr>
            <w:tcW w:w="2649" w:type="dxa"/>
            <w:vAlign w:val="center"/>
          </w:tcPr>
          <w:p w:rsidR="00487265" w:rsidRPr="009E3F67" w:rsidRDefault="00487265" w:rsidP="00EF0BC5">
            <w:pPr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</w:p>
        </w:tc>
        <w:tc>
          <w:tcPr>
            <w:tcW w:w="1581" w:type="dxa"/>
            <w:vAlign w:val="center"/>
          </w:tcPr>
          <w:p w:rsidR="00487265" w:rsidRDefault="00487265" w:rsidP="00EF0B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</w:tbl>
    <w:p w:rsidR="009C275C" w:rsidRPr="00867F50" w:rsidRDefault="009C275C">
      <w:pPr>
        <w:rPr>
          <w:rFonts w:cs="Simplified Arabic" w:hint="cs"/>
          <w:b/>
          <w:bCs/>
          <w:sz w:val="28"/>
          <w:szCs w:val="28"/>
          <w:rtl/>
          <w:lang w:bidi="ar-EG"/>
        </w:rPr>
      </w:pPr>
    </w:p>
    <w:sectPr w:rsidR="009C275C" w:rsidRPr="00867F50" w:rsidSect="00F85E91">
      <w:footerReference w:type="even" r:id="rId6"/>
      <w:footerReference w:type="default" r:id="rId7"/>
      <w:pgSz w:w="16838" w:h="11906" w:orient="landscape"/>
      <w:pgMar w:top="720" w:right="720" w:bottom="720" w:left="72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274" w:rsidRDefault="00210274">
      <w:r>
        <w:separator/>
      </w:r>
    </w:p>
  </w:endnote>
  <w:endnote w:type="continuationSeparator" w:id="1">
    <w:p w:rsidR="00210274" w:rsidRDefault="0021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BE" w:rsidRDefault="008126BE" w:rsidP="002861F4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8126BE" w:rsidRDefault="008126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BE" w:rsidRPr="00F85E91" w:rsidRDefault="008126BE" w:rsidP="00F85E91">
    <w:pPr>
      <w:pStyle w:val="a4"/>
      <w:jc w:val="center"/>
      <w:rPr>
        <w:rFonts w:cs="Simplified Arabic" w:hint="cs"/>
        <w:b/>
        <w:bCs/>
        <w:lang w:bidi="ar-EG"/>
      </w:rPr>
    </w:pPr>
    <w:r w:rsidRPr="00F85E91">
      <w:rPr>
        <w:rFonts w:cs="Simplified Arabic" w:hint="cs"/>
        <w:b/>
        <w:bCs/>
        <w:rtl/>
        <w:lang w:bidi="ar-EG"/>
      </w:rPr>
      <w:t>-</w:t>
    </w:r>
    <w:r w:rsidRPr="00F85E91">
      <w:rPr>
        <w:rStyle w:val="a5"/>
        <w:rFonts w:cs="Simplified Arabic"/>
        <w:b/>
        <w:bCs/>
      </w:rPr>
      <w:fldChar w:fldCharType="begin"/>
    </w:r>
    <w:r w:rsidRPr="00F85E91">
      <w:rPr>
        <w:rStyle w:val="a5"/>
        <w:rFonts w:cs="Simplified Arabic"/>
        <w:b/>
        <w:bCs/>
      </w:rPr>
      <w:instrText xml:space="preserve"> PAGE </w:instrText>
    </w:r>
    <w:r w:rsidRPr="00F85E91">
      <w:rPr>
        <w:rStyle w:val="a5"/>
        <w:rFonts w:cs="Simplified Arabic"/>
        <w:b/>
        <w:bCs/>
      </w:rPr>
      <w:fldChar w:fldCharType="separate"/>
    </w:r>
    <w:r w:rsidR="00691935">
      <w:rPr>
        <w:rStyle w:val="a5"/>
        <w:rFonts w:cs="Simplified Arabic"/>
        <w:b/>
        <w:bCs/>
        <w:noProof/>
        <w:rtl/>
      </w:rPr>
      <w:t>3</w:t>
    </w:r>
    <w:r w:rsidRPr="00F85E91">
      <w:rPr>
        <w:rStyle w:val="a5"/>
        <w:rFonts w:cs="Simplified Arabic"/>
        <w:b/>
        <w:bCs/>
      </w:rPr>
      <w:fldChar w:fldCharType="end"/>
    </w:r>
    <w:r w:rsidRPr="00F85E91">
      <w:rPr>
        <w:rStyle w:val="a5"/>
        <w:rFonts w:cs="Simplified Arabic" w:hint="cs"/>
        <w:b/>
        <w:bCs/>
        <w:rtl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274" w:rsidRDefault="00210274">
      <w:r>
        <w:separator/>
      </w:r>
    </w:p>
  </w:footnote>
  <w:footnote w:type="continuationSeparator" w:id="1">
    <w:p w:rsidR="00210274" w:rsidRDefault="00210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517"/>
    <w:rsid w:val="000054C8"/>
    <w:rsid w:val="00010AC5"/>
    <w:rsid w:val="00154517"/>
    <w:rsid w:val="001B4503"/>
    <w:rsid w:val="001D544B"/>
    <w:rsid w:val="001E4BBD"/>
    <w:rsid w:val="001F796F"/>
    <w:rsid w:val="00200A72"/>
    <w:rsid w:val="00210274"/>
    <w:rsid w:val="00241EFC"/>
    <w:rsid w:val="00275E52"/>
    <w:rsid w:val="002861F4"/>
    <w:rsid w:val="002E465B"/>
    <w:rsid w:val="003345A2"/>
    <w:rsid w:val="00345399"/>
    <w:rsid w:val="003502F1"/>
    <w:rsid w:val="003B33FA"/>
    <w:rsid w:val="003F6D83"/>
    <w:rsid w:val="00402512"/>
    <w:rsid w:val="004361BF"/>
    <w:rsid w:val="00436B9C"/>
    <w:rsid w:val="00437BB5"/>
    <w:rsid w:val="00474FD7"/>
    <w:rsid w:val="00487265"/>
    <w:rsid w:val="004C64A3"/>
    <w:rsid w:val="004D29F0"/>
    <w:rsid w:val="004E2AE9"/>
    <w:rsid w:val="004E6F82"/>
    <w:rsid w:val="005437AD"/>
    <w:rsid w:val="00553511"/>
    <w:rsid w:val="00563C9E"/>
    <w:rsid w:val="005709FF"/>
    <w:rsid w:val="00582856"/>
    <w:rsid w:val="00591AFD"/>
    <w:rsid w:val="005E2B41"/>
    <w:rsid w:val="006159D2"/>
    <w:rsid w:val="00622352"/>
    <w:rsid w:val="00640CA8"/>
    <w:rsid w:val="0066217B"/>
    <w:rsid w:val="00691935"/>
    <w:rsid w:val="006F046C"/>
    <w:rsid w:val="00733F3A"/>
    <w:rsid w:val="00761809"/>
    <w:rsid w:val="00775C48"/>
    <w:rsid w:val="007E191A"/>
    <w:rsid w:val="008126BE"/>
    <w:rsid w:val="00867F50"/>
    <w:rsid w:val="00877109"/>
    <w:rsid w:val="008F73B0"/>
    <w:rsid w:val="00935EB3"/>
    <w:rsid w:val="009505B6"/>
    <w:rsid w:val="009543CE"/>
    <w:rsid w:val="00985CA0"/>
    <w:rsid w:val="009A6AAF"/>
    <w:rsid w:val="009B4ABA"/>
    <w:rsid w:val="009C275C"/>
    <w:rsid w:val="009C3038"/>
    <w:rsid w:val="009E3F67"/>
    <w:rsid w:val="00A024B2"/>
    <w:rsid w:val="00A15B4D"/>
    <w:rsid w:val="00A32283"/>
    <w:rsid w:val="00A60586"/>
    <w:rsid w:val="00AB0C65"/>
    <w:rsid w:val="00B0066B"/>
    <w:rsid w:val="00B21808"/>
    <w:rsid w:val="00B33760"/>
    <w:rsid w:val="00B5378C"/>
    <w:rsid w:val="00B53C8C"/>
    <w:rsid w:val="00B8388C"/>
    <w:rsid w:val="00BD2EF9"/>
    <w:rsid w:val="00BE79BC"/>
    <w:rsid w:val="00BF159E"/>
    <w:rsid w:val="00C21D71"/>
    <w:rsid w:val="00C4392E"/>
    <w:rsid w:val="00C7685A"/>
    <w:rsid w:val="00CC1016"/>
    <w:rsid w:val="00D016FE"/>
    <w:rsid w:val="00D77E66"/>
    <w:rsid w:val="00D94ECD"/>
    <w:rsid w:val="00DA7E6D"/>
    <w:rsid w:val="00DF4CAA"/>
    <w:rsid w:val="00DF7315"/>
    <w:rsid w:val="00E15D00"/>
    <w:rsid w:val="00E362B5"/>
    <w:rsid w:val="00E5555D"/>
    <w:rsid w:val="00E7268C"/>
    <w:rsid w:val="00E76F29"/>
    <w:rsid w:val="00EA5DC2"/>
    <w:rsid w:val="00EE39FE"/>
    <w:rsid w:val="00EF0BC5"/>
    <w:rsid w:val="00F071A0"/>
    <w:rsid w:val="00F15A48"/>
    <w:rsid w:val="00F20C67"/>
    <w:rsid w:val="00F22300"/>
    <w:rsid w:val="00F27B45"/>
    <w:rsid w:val="00F61284"/>
    <w:rsid w:val="00F83663"/>
    <w:rsid w:val="00F85E91"/>
    <w:rsid w:val="00F929DA"/>
    <w:rsid w:val="00FB0D22"/>
    <w:rsid w:val="00FF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45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85E9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85E91"/>
  </w:style>
  <w:style w:type="paragraph" w:styleId="a6">
    <w:name w:val="header"/>
    <w:basedOn w:val="a"/>
    <w:rsid w:val="00F85E91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رقم الاستدعاء</vt:lpstr>
    </vt:vector>
  </TitlesOfParts>
  <Company>MOHE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رقم الاستدعاء</dc:title>
  <dc:creator>MOHE</dc:creator>
  <cp:lastModifiedBy>sk</cp:lastModifiedBy>
  <cp:revision>2</cp:revision>
  <cp:lastPrinted>2005-09-21T19:25:00Z</cp:lastPrinted>
  <dcterms:created xsi:type="dcterms:W3CDTF">2015-07-20T16:08:00Z</dcterms:created>
  <dcterms:modified xsi:type="dcterms:W3CDTF">2015-07-20T16:08:00Z</dcterms:modified>
</cp:coreProperties>
</file>